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A21B" w14:textId="0DA7DC93" w:rsidR="0070060C" w:rsidRDefault="0070060C" w:rsidP="0070060C">
      <w:pPr>
        <w:spacing w:line="100" w:lineRule="exact"/>
        <w:jc w:val="left"/>
        <w:rPr>
          <w:sz w:val="24"/>
          <w:szCs w:val="24"/>
        </w:rPr>
      </w:pPr>
    </w:p>
    <w:p w14:paraId="7BC5A321" w14:textId="77777777" w:rsidR="0070060C" w:rsidRDefault="0070060C" w:rsidP="0070060C">
      <w:pPr>
        <w:spacing w:line="100" w:lineRule="exact"/>
        <w:jc w:val="left"/>
        <w:rPr>
          <w:sz w:val="24"/>
          <w:szCs w:val="24"/>
        </w:rPr>
      </w:pPr>
    </w:p>
    <w:p w14:paraId="44703212" w14:textId="366CBA0C" w:rsidR="005D25D3" w:rsidRPr="004B7BB1" w:rsidRDefault="00C75D2A" w:rsidP="00194658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bookmarkStart w:id="0" w:name="_Hlk83131622"/>
      <w:r w:rsidRPr="004B7BB1">
        <w:rPr>
          <w:rFonts w:ascii="HG丸ｺﾞｼｯｸM-PRO" w:eastAsia="HG丸ｺﾞｼｯｸM-PRO" w:hAnsi="HG丸ｺﾞｼｯｸM-PRO" w:hint="eastAsia"/>
          <w:sz w:val="32"/>
          <w:szCs w:val="28"/>
        </w:rPr>
        <w:t>医療系</w:t>
      </w:r>
      <w:r w:rsidR="001D73F2">
        <w:rPr>
          <w:rFonts w:ascii="HG丸ｺﾞｼｯｸM-PRO" w:eastAsia="HG丸ｺﾞｼｯｸM-PRO" w:hAnsi="HG丸ｺﾞｼｯｸM-PRO" w:hint="eastAsia"/>
          <w:sz w:val="32"/>
          <w:szCs w:val="28"/>
        </w:rPr>
        <w:t>・</w:t>
      </w:r>
      <w:r w:rsidRPr="004B7BB1">
        <w:rPr>
          <w:rFonts w:ascii="HG丸ｺﾞｼｯｸM-PRO" w:eastAsia="HG丸ｺﾞｼｯｸM-PRO" w:hAnsi="HG丸ｺﾞｼｯｸM-PRO" w:hint="eastAsia"/>
          <w:sz w:val="32"/>
          <w:szCs w:val="28"/>
        </w:rPr>
        <w:t>福祉系の</w:t>
      </w:r>
      <w:r w:rsidR="001D73F2">
        <w:rPr>
          <w:rFonts w:ascii="HG丸ｺﾞｼｯｸM-PRO" w:eastAsia="HG丸ｺﾞｼｯｸM-PRO" w:hAnsi="HG丸ｺﾞｼｯｸM-PRO" w:hint="eastAsia"/>
          <w:sz w:val="32"/>
          <w:szCs w:val="28"/>
        </w:rPr>
        <w:t>指導</w:t>
      </w:r>
      <w:r w:rsidRPr="004B7BB1">
        <w:rPr>
          <w:rFonts w:ascii="HG丸ｺﾞｼｯｸM-PRO" w:eastAsia="HG丸ｺﾞｼｯｸM-PRO" w:hAnsi="HG丸ｺﾞｼｯｸM-PRO" w:hint="eastAsia"/>
          <w:sz w:val="32"/>
          <w:szCs w:val="28"/>
        </w:rPr>
        <w:t>事例</w:t>
      </w:r>
      <w:r w:rsidR="0070060C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="00142AB8" w:rsidRPr="004B7BB1">
        <w:rPr>
          <w:rFonts w:ascii="HG丸ｺﾞｼｯｸM-PRO" w:eastAsia="HG丸ｺﾞｼｯｸM-PRO" w:hAnsi="HG丸ｺﾞｼｯｸM-PRO" w:hint="eastAsia"/>
          <w:sz w:val="32"/>
          <w:szCs w:val="28"/>
        </w:rPr>
        <w:t>領域</w:t>
      </w:r>
      <w:r w:rsidR="0070060C">
        <w:rPr>
          <w:rFonts w:ascii="HG丸ｺﾞｼｯｸM-PRO" w:eastAsia="HG丸ｺﾞｼｯｸM-PRO" w:hAnsi="HG丸ｺﾞｼｯｸM-PRO" w:hint="eastAsia"/>
          <w:sz w:val="32"/>
          <w:szCs w:val="28"/>
        </w:rPr>
        <w:t>届</w:t>
      </w:r>
    </w:p>
    <w:bookmarkEnd w:id="0"/>
    <w:p w14:paraId="1F3DC644" w14:textId="68101DE0" w:rsidR="00194658" w:rsidRDefault="00194658" w:rsidP="00194658">
      <w:pPr>
        <w:spacing w:line="100" w:lineRule="exact"/>
        <w:jc w:val="left"/>
        <w:rPr>
          <w:sz w:val="24"/>
          <w:szCs w:val="24"/>
        </w:rPr>
      </w:pPr>
    </w:p>
    <w:p w14:paraId="4D570200" w14:textId="77777777" w:rsidR="0070060C" w:rsidRDefault="0070060C" w:rsidP="00194658">
      <w:pPr>
        <w:spacing w:line="100" w:lineRule="exact"/>
        <w:jc w:val="left"/>
        <w:rPr>
          <w:sz w:val="24"/>
          <w:szCs w:val="24"/>
        </w:rPr>
      </w:pPr>
    </w:p>
    <w:p w14:paraId="0E77B500" w14:textId="77777777" w:rsidR="0070060C" w:rsidRPr="00B35DFF" w:rsidRDefault="0070060C" w:rsidP="00194658">
      <w:pPr>
        <w:spacing w:line="10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1134"/>
        <w:gridCol w:w="3552"/>
      </w:tblGrid>
      <w:tr w:rsidR="00156B42" w14:paraId="79639C91" w14:textId="77777777" w:rsidTr="00743086">
        <w:trPr>
          <w:trHeight w:val="845"/>
        </w:trPr>
        <w:tc>
          <w:tcPr>
            <w:tcW w:w="10490" w:type="dxa"/>
            <w:vMerge w:val="restart"/>
            <w:tcBorders>
              <w:right w:val="single" w:sz="4" w:space="0" w:color="auto"/>
            </w:tcBorders>
          </w:tcPr>
          <w:p w14:paraId="1FEBDD7F" w14:textId="77777777" w:rsidR="00FA7049" w:rsidRDefault="006232ED" w:rsidP="00614DD5">
            <w:pPr>
              <w:spacing w:line="340" w:lineRule="exact"/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  <w:bookmarkStart w:id="1" w:name="_Hlk83131649"/>
            <w:r w:rsidRPr="001D73F2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・</w:t>
            </w:r>
            <w:r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本日の講義を</w:t>
            </w:r>
            <w:r w:rsidR="00B63094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参考に、</w:t>
            </w:r>
            <w:r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今後提出する</w:t>
            </w:r>
            <w:r w:rsidR="00820A98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指導</w:t>
            </w:r>
            <w:r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事例</w:t>
            </w:r>
            <w:r w:rsidR="00B63094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（医療系1事例、福祉系1事例）</w:t>
            </w:r>
            <w:r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に</w:t>
            </w:r>
            <w:r w:rsidR="00614DD5">
              <w:rPr>
                <w:rFonts w:ascii="HG丸ｺﾞｼｯｸM-PRO" w:eastAsia="HG丸ｺﾞｼｯｸM-PRO" w:hAnsi="HG丸ｺﾞｼｯｸM-PRO" w:hint="eastAsia"/>
                <w:szCs w:val="28"/>
              </w:rPr>
              <w:t>ついて、以下のとおり</w:t>
            </w:r>
          </w:p>
          <w:p w14:paraId="369D0CDB" w14:textId="41F6F5EE" w:rsidR="006232ED" w:rsidRPr="004B7BB1" w:rsidRDefault="00FA7049" w:rsidP="00FA704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</w:t>
            </w:r>
            <w:r w:rsidR="006232ED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印をつけ</w:t>
            </w:r>
            <w:r w:rsidR="0070060C">
              <w:rPr>
                <w:rFonts w:ascii="HG丸ｺﾞｼｯｸM-PRO" w:eastAsia="HG丸ｺﾞｼｯｸM-PRO" w:hAnsi="HG丸ｺﾞｼｯｸM-PRO" w:hint="eastAsia"/>
                <w:szCs w:val="28"/>
              </w:rPr>
              <w:t>て</w:t>
            </w:r>
            <w:r w:rsidR="00997454">
              <w:rPr>
                <w:rFonts w:ascii="HG丸ｺﾞｼｯｸM-PRO" w:eastAsia="HG丸ｺﾞｼｯｸM-PRO" w:hAnsi="HG丸ｺﾞｼｯｸM-PRO" w:hint="eastAsia"/>
                <w:szCs w:val="28"/>
              </w:rPr>
              <w:t>ください</w:t>
            </w:r>
            <w:r w:rsidR="001D73F2">
              <w:rPr>
                <w:rFonts w:ascii="HG丸ｺﾞｼｯｸM-PRO" w:eastAsia="HG丸ｺﾞｼｯｸM-PRO" w:hAnsi="HG丸ｺﾞｼｯｸM-PRO" w:hint="eastAsia"/>
                <w:szCs w:val="28"/>
              </w:rPr>
              <w:t>（</w:t>
            </w:r>
            <w:r w:rsidR="004B7BB1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必ず</w:t>
            </w:r>
            <w:r w:rsidR="0070060C">
              <w:rPr>
                <w:rFonts w:ascii="HG丸ｺﾞｼｯｸM-PRO" w:eastAsia="HG丸ｺﾞｼｯｸM-PRO" w:hAnsi="HG丸ｺﾞｼｯｸM-PRO" w:hint="eastAsia"/>
                <w:szCs w:val="28"/>
              </w:rPr>
              <w:t>原本は</w:t>
            </w:r>
            <w:r w:rsidR="004B7BB1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手元に残してください）</w:t>
            </w:r>
            <w:r w:rsidR="00997454">
              <w:rPr>
                <w:rFonts w:ascii="HG丸ｺﾞｼｯｸM-PRO" w:eastAsia="HG丸ｺﾞｼｯｸM-PRO" w:hAnsi="HG丸ｺﾞｼｯｸM-PRO" w:hint="eastAsia"/>
                <w:szCs w:val="28"/>
              </w:rPr>
              <w:t>。</w:t>
            </w:r>
          </w:p>
          <w:p w14:paraId="4202FE7B" w14:textId="1DF49BDC" w:rsidR="006232ED" w:rsidRDefault="009025E3" w:rsidP="004B7BB1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  <w:r w:rsidRPr="001D73F2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医療系</w:t>
            </w:r>
            <w:r w:rsidR="001D73F2">
              <w:rPr>
                <w:rFonts w:ascii="HG丸ｺﾞｼｯｸM-PRO" w:eastAsia="HG丸ｺﾞｼｯｸM-PRO" w:hAnsi="HG丸ｺﾞｼｯｸM-PRO" w:hint="eastAsia"/>
                <w:szCs w:val="28"/>
              </w:rPr>
              <w:t>・</w:t>
            </w:r>
            <w:r w:rsidR="00B63094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福祉系</w:t>
            </w:r>
            <w:r w:rsidR="00FD7233">
              <w:rPr>
                <w:rFonts w:ascii="HG丸ｺﾞｼｯｸM-PRO" w:eastAsia="HG丸ｺﾞｼｯｸM-PRO" w:hAnsi="HG丸ｺﾞｼｯｸM-PRO" w:hint="eastAsia"/>
                <w:szCs w:val="28"/>
              </w:rPr>
              <w:t>は各３領域ありますので</w:t>
            </w:r>
            <w:r w:rsidR="006232ED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、</w:t>
            </w:r>
            <w:r w:rsidR="00614DD5">
              <w:rPr>
                <w:rFonts w:ascii="HG丸ｺﾞｼｯｸM-PRO" w:eastAsia="HG丸ｺﾞｼｯｸM-PRO" w:hAnsi="HG丸ｺﾞｼｯｸM-PRO" w:hint="eastAsia"/>
                <w:szCs w:val="28"/>
                <w:u w:val="single"/>
              </w:rPr>
              <w:t>３</w:t>
            </w:r>
            <w:r w:rsidR="0070060C">
              <w:rPr>
                <w:rFonts w:ascii="HG丸ｺﾞｼｯｸM-PRO" w:eastAsia="HG丸ｺﾞｼｯｸM-PRO" w:hAnsi="HG丸ｺﾞｼｯｸM-PRO" w:hint="eastAsia"/>
                <w:szCs w:val="28"/>
                <w:u w:val="single"/>
              </w:rPr>
              <w:t>つのテーマのうち</w:t>
            </w:r>
            <w:r w:rsidR="00614DD5">
              <w:rPr>
                <w:rFonts w:ascii="HG丸ｺﾞｼｯｸM-PRO" w:eastAsia="HG丸ｺﾞｼｯｸM-PRO" w:hAnsi="HG丸ｺﾞｼｯｸM-PRO" w:hint="eastAsia"/>
                <w:szCs w:val="28"/>
                <w:u w:val="single"/>
              </w:rPr>
              <w:t>○を</w:t>
            </w:r>
            <w:r w:rsidR="0070060C">
              <w:rPr>
                <w:rFonts w:ascii="HG丸ｺﾞｼｯｸM-PRO" w:eastAsia="HG丸ｺﾞｼｯｸM-PRO" w:hAnsi="HG丸ｺﾞｼｯｸM-PRO" w:hint="eastAsia"/>
                <w:szCs w:val="28"/>
                <w:u w:val="single"/>
              </w:rPr>
              <w:t>２つ以上</w:t>
            </w:r>
            <w:r w:rsidR="00614DD5">
              <w:rPr>
                <w:rFonts w:ascii="HG丸ｺﾞｼｯｸM-PRO" w:eastAsia="HG丸ｺﾞｼｯｸM-PRO" w:hAnsi="HG丸ｺﾞｼｯｸM-PRO" w:hint="eastAsia"/>
                <w:szCs w:val="28"/>
                <w:u w:val="single"/>
              </w:rPr>
              <w:t>入れて</w:t>
            </w:r>
            <w:r w:rsidR="006232ED" w:rsidRPr="004B7BB1">
              <w:rPr>
                <w:rFonts w:ascii="HG丸ｺﾞｼｯｸM-PRO" w:eastAsia="HG丸ｺﾞｼｯｸM-PRO" w:hAnsi="HG丸ｺﾞｼｯｸM-PRO" w:hint="eastAsia"/>
                <w:szCs w:val="28"/>
                <w:u w:val="single"/>
              </w:rPr>
              <w:t>ください</w:t>
            </w:r>
            <w:r w:rsidR="006232ED"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。</w:t>
            </w:r>
          </w:p>
          <w:p w14:paraId="70518814" w14:textId="1AA4B14D" w:rsidR="00743086" w:rsidRDefault="00743086" w:rsidP="0074308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  <w:r w:rsidRPr="001D73F2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○を記入した領域で検討できる</w:t>
            </w:r>
            <w:r w:rsidRPr="004B7BB1">
              <w:rPr>
                <w:rFonts w:ascii="HG丸ｺﾞｼｯｸM-PRO" w:eastAsia="HG丸ｺﾞｼｯｸM-PRO" w:hAnsi="HG丸ｺﾞｼｯｸM-PRO" w:hint="eastAsia"/>
                <w:szCs w:val="28"/>
              </w:rPr>
              <w:t>指導事例を提出してください。</w:t>
            </w:r>
          </w:p>
          <w:p w14:paraId="270A70F9" w14:textId="590FF45A" w:rsidR="001A5AD8" w:rsidRDefault="0070060C" w:rsidP="00743086">
            <w:pPr>
              <w:spacing w:line="340" w:lineRule="exact"/>
              <w:jc w:val="left"/>
              <w:rPr>
                <w:szCs w:val="28"/>
              </w:rPr>
            </w:pPr>
            <w:r w:rsidRPr="001D73F2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・</w:t>
            </w:r>
            <w:r w:rsidR="007F486B">
              <w:rPr>
                <w:rFonts w:ascii="HG丸ｺﾞｼｯｸM-PRO" w:eastAsia="HG丸ｺﾞｼｯｸM-PRO" w:hAnsi="HG丸ｺﾞｼｯｸM-PRO" w:hint="eastAsia"/>
                <w:szCs w:val="28"/>
              </w:rPr>
              <w:t>3日目以降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のグループ分けの</w:t>
            </w:r>
            <w:r w:rsidR="007F486B">
              <w:rPr>
                <w:rFonts w:ascii="HG丸ｺﾞｼｯｸM-PRO" w:eastAsia="HG丸ｺﾞｼｯｸM-PRO" w:hAnsi="HG丸ｺﾞｼｯｸM-PRO" w:hint="eastAsia"/>
                <w:szCs w:val="28"/>
              </w:rPr>
              <w:t>参考とします。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CC876" w14:textId="77777777" w:rsidR="00156B42" w:rsidRDefault="00156B42" w:rsidP="009A0FA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受講番号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60F" w14:textId="77777777" w:rsidR="00156B42" w:rsidRPr="004B7BB1" w:rsidRDefault="00156B42" w:rsidP="004B7BB1">
            <w:pPr>
              <w:rPr>
                <w:sz w:val="28"/>
                <w:szCs w:val="28"/>
              </w:rPr>
            </w:pPr>
          </w:p>
        </w:tc>
      </w:tr>
      <w:tr w:rsidR="00743086" w14:paraId="7B43288E" w14:textId="77777777" w:rsidTr="00743086">
        <w:trPr>
          <w:trHeight w:val="845"/>
        </w:trPr>
        <w:tc>
          <w:tcPr>
            <w:tcW w:w="10490" w:type="dxa"/>
            <w:vMerge/>
            <w:tcBorders>
              <w:right w:val="single" w:sz="4" w:space="0" w:color="auto"/>
            </w:tcBorders>
          </w:tcPr>
          <w:p w14:paraId="7D7A4ED3" w14:textId="77777777" w:rsidR="00743086" w:rsidRDefault="00743086" w:rsidP="00156B42">
            <w:pPr>
              <w:jc w:val="lef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EE113" w14:textId="77777777" w:rsidR="00743086" w:rsidRDefault="00743086" w:rsidP="009A0FA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973" w14:textId="77777777" w:rsidR="00743086" w:rsidRPr="004B7BB1" w:rsidRDefault="00743086" w:rsidP="004B7BB1">
            <w:pPr>
              <w:rPr>
                <w:sz w:val="28"/>
                <w:szCs w:val="28"/>
              </w:rPr>
            </w:pPr>
          </w:p>
        </w:tc>
      </w:tr>
    </w:tbl>
    <w:bookmarkEnd w:id="1"/>
    <w:p w14:paraId="593213F8" w14:textId="1FDC06D6" w:rsidR="008F561F" w:rsidRDefault="0070060C" w:rsidP="00681262">
      <w:pPr>
        <w:spacing w:line="160" w:lineRule="exact"/>
        <w:jc w:val="left"/>
        <w:rPr>
          <w:szCs w:val="28"/>
        </w:rPr>
      </w:pPr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511A" wp14:editId="52BDA67C">
                <wp:simplePos x="0" y="0"/>
                <wp:positionH relativeFrom="column">
                  <wp:posOffset>1074103</wp:posOffset>
                </wp:positionH>
                <wp:positionV relativeFrom="paragraph">
                  <wp:posOffset>24766</wp:posOffset>
                </wp:positionV>
                <wp:extent cx="180975" cy="247650"/>
                <wp:effectExtent l="0" t="0" r="9525" b="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DC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84.6pt;margin-top:1.95pt;width:14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" adj="13708" fillcolor="#5a5a5a [2109]" stroked="f" strokeweight=".5pt"/>
            </w:pict>
          </mc:Fallback>
        </mc:AlternateContent>
      </w:r>
    </w:p>
    <w:p w14:paraId="56FEB444" w14:textId="565F44B7" w:rsidR="005D25D3" w:rsidRDefault="005D25D3" w:rsidP="005D25D3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279"/>
        <w:gridCol w:w="1043"/>
        <w:gridCol w:w="582"/>
        <w:gridCol w:w="3002"/>
        <w:gridCol w:w="9262"/>
      </w:tblGrid>
      <w:tr w:rsidR="00C75D2A" w14:paraId="01D8A46A" w14:textId="77777777" w:rsidTr="0070060C"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45689E5" w14:textId="77777777" w:rsidR="00C75D2A" w:rsidRPr="006C26C0" w:rsidRDefault="008F561F" w:rsidP="006F504D">
            <w:pPr>
              <w:jc w:val="center"/>
              <w:rPr>
                <w:szCs w:val="21"/>
              </w:rPr>
            </w:pPr>
            <w:r w:rsidRPr="006C26C0">
              <w:rPr>
                <w:rFonts w:hint="eastAsia"/>
                <w:szCs w:val="21"/>
              </w:rPr>
              <w:t>提出日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F4CCF8" w14:textId="7BFBD862" w:rsidR="00C75D2A" w:rsidRPr="006C26C0" w:rsidRDefault="0070060C" w:rsidP="006F50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○印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14:paraId="7867F119" w14:textId="77777777" w:rsidR="00C75D2A" w:rsidRPr="006C26C0" w:rsidRDefault="00C75D2A" w:rsidP="006F504D">
            <w:pPr>
              <w:jc w:val="center"/>
              <w:rPr>
                <w:szCs w:val="21"/>
              </w:rPr>
            </w:pPr>
          </w:p>
        </w:tc>
        <w:tc>
          <w:tcPr>
            <w:tcW w:w="3002" w:type="dxa"/>
            <w:shd w:val="clear" w:color="auto" w:fill="F2F2F2" w:themeFill="background1" w:themeFillShade="F2"/>
          </w:tcPr>
          <w:p w14:paraId="46995653" w14:textId="77777777" w:rsidR="00C75D2A" w:rsidRPr="006C26C0" w:rsidRDefault="008F561F" w:rsidP="006F504D">
            <w:pPr>
              <w:jc w:val="center"/>
              <w:rPr>
                <w:szCs w:val="21"/>
              </w:rPr>
            </w:pPr>
            <w:r w:rsidRPr="006C26C0">
              <w:rPr>
                <w:rFonts w:hint="eastAsia"/>
                <w:szCs w:val="21"/>
              </w:rPr>
              <w:t>領域・</w:t>
            </w:r>
            <w:r w:rsidR="00C75D2A" w:rsidRPr="006C26C0">
              <w:rPr>
                <w:rFonts w:hint="eastAsia"/>
                <w:szCs w:val="21"/>
              </w:rPr>
              <w:t>テーマ</w:t>
            </w:r>
          </w:p>
        </w:tc>
        <w:tc>
          <w:tcPr>
            <w:tcW w:w="9262" w:type="dxa"/>
            <w:shd w:val="clear" w:color="auto" w:fill="F2F2F2" w:themeFill="background1" w:themeFillShade="F2"/>
          </w:tcPr>
          <w:p w14:paraId="03918CF1" w14:textId="77777777" w:rsidR="00C75D2A" w:rsidRPr="006C26C0" w:rsidRDefault="00C75D2A" w:rsidP="006F504D">
            <w:pPr>
              <w:jc w:val="center"/>
              <w:rPr>
                <w:szCs w:val="21"/>
              </w:rPr>
            </w:pPr>
            <w:r w:rsidRPr="006C26C0">
              <w:rPr>
                <w:rFonts w:hint="eastAsia"/>
                <w:szCs w:val="21"/>
              </w:rPr>
              <w:t>キーワード例</w:t>
            </w:r>
          </w:p>
        </w:tc>
      </w:tr>
      <w:tr w:rsidR="009B5AF3" w:rsidRPr="00FA3D9F" w14:paraId="7AF93482" w14:textId="77777777" w:rsidTr="0070060C">
        <w:trPr>
          <w:cantSplit/>
          <w:trHeight w:val="938"/>
        </w:trPr>
        <w:tc>
          <w:tcPr>
            <w:tcW w:w="1279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282616" w14:textId="21548FDC" w:rsidR="009B5AF3" w:rsidRPr="006F504D" w:rsidRDefault="0070060C" w:rsidP="009B5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A00F1" w14:textId="77777777" w:rsidR="009B5AF3" w:rsidRPr="006F504D" w:rsidRDefault="009B5AF3" w:rsidP="009B5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C132480" w14:textId="77777777" w:rsidR="009B5AF3" w:rsidRPr="006F504D" w:rsidRDefault="009B5AF3" w:rsidP="009B5A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504D">
              <w:rPr>
                <w:rFonts w:hint="eastAsia"/>
                <w:sz w:val="24"/>
                <w:szCs w:val="24"/>
              </w:rPr>
              <w:t>医療系</w:t>
            </w:r>
          </w:p>
        </w:tc>
        <w:tc>
          <w:tcPr>
            <w:tcW w:w="3002" w:type="dxa"/>
            <w:vAlign w:val="center"/>
          </w:tcPr>
          <w:p w14:paraId="256BFB39" w14:textId="77777777" w:rsidR="009B5AF3" w:rsidRPr="006F504D" w:rsidRDefault="00B4711D" w:rsidP="00B471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リハビリテーション及び</w:t>
            </w:r>
            <w:r w:rsidR="009B5AF3" w:rsidRPr="006F504D">
              <w:rPr>
                <w:rFonts w:hint="eastAsia"/>
                <w:szCs w:val="24"/>
              </w:rPr>
              <w:t>福祉用具の活用に</w:t>
            </w:r>
            <w:r>
              <w:rPr>
                <w:rFonts w:hint="eastAsia"/>
                <w:szCs w:val="24"/>
              </w:rPr>
              <w:t>関する</w:t>
            </w:r>
            <w:r w:rsidR="009B5AF3" w:rsidRPr="006F504D">
              <w:rPr>
                <w:rFonts w:hint="eastAsia"/>
                <w:szCs w:val="24"/>
              </w:rPr>
              <w:t>事例</w:t>
            </w:r>
          </w:p>
        </w:tc>
        <w:tc>
          <w:tcPr>
            <w:tcW w:w="9262" w:type="dxa"/>
            <w:vAlign w:val="center"/>
          </w:tcPr>
          <w:p w14:paraId="3A918071" w14:textId="77777777" w:rsidR="009B5AF3" w:rsidRPr="00194658" w:rsidRDefault="009B5AF3" w:rsidP="00194658">
            <w:pPr>
              <w:snapToGrid w:val="0"/>
              <w:spacing w:beforeLines="8" w:before="28" w:afterLines="8" w:after="2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>リハビリテーション実施、住宅改修、福祉用具利用、口腔機能の維持改善、筋力低下改善、日常運動の強化、廃用症候群の予防、外出支援、高齢者の外出先の開発、外出時の休息やトイレについて、機能強化ロボット使用、リハビリテーション専門職との連携</w:t>
            </w:r>
            <w:r w:rsidR="00B4711D"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</w:tr>
      <w:tr w:rsidR="00184727" w:rsidRPr="00FA3D9F" w14:paraId="24064ED7" w14:textId="77777777" w:rsidTr="0070060C">
        <w:trPr>
          <w:cantSplit/>
          <w:trHeight w:val="1212"/>
        </w:trPr>
        <w:tc>
          <w:tcPr>
            <w:tcW w:w="1279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6047AD" w14:textId="77777777" w:rsidR="00184727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A99C8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0DA50A4" w14:textId="77777777" w:rsidR="00184727" w:rsidRPr="006F504D" w:rsidRDefault="00184727" w:rsidP="0018472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12548C42" w14:textId="77777777" w:rsidR="00184727" w:rsidRPr="006F504D" w:rsidRDefault="00184727" w:rsidP="00184727">
            <w:pPr>
              <w:rPr>
                <w:szCs w:val="24"/>
              </w:rPr>
            </w:pPr>
            <w:r w:rsidRPr="006F504D">
              <w:rPr>
                <w:rFonts w:hint="eastAsia"/>
                <w:szCs w:val="24"/>
              </w:rPr>
              <w:t>入退院時等における医療との連携に関する事例</w:t>
            </w:r>
          </w:p>
        </w:tc>
        <w:tc>
          <w:tcPr>
            <w:tcW w:w="9262" w:type="dxa"/>
            <w:vAlign w:val="center"/>
          </w:tcPr>
          <w:p w14:paraId="509569F0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医療チームへの伝達、介護チームへの伝達、入退院等の場面に応じた医療職・関係機関との連携、説明責任、難病の取組、医療（医療保険）の活用、入院における介護負担に関する事、入退院におけるコンプライアンスに関する事、高齢者に多い入院を伴う疾患・感染症、地域連携クリティカルパス、退院前カンファレンス 等　</w:t>
            </w:r>
          </w:p>
          <w:p w14:paraId="0F0DEB3D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6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※必ずしも入院・退院の両方を満たす必要はありません。</w:t>
            </w:r>
          </w:p>
        </w:tc>
      </w:tr>
      <w:tr w:rsidR="00184727" w:rsidRPr="0063276E" w14:paraId="5A9623F0" w14:textId="77777777" w:rsidTr="0070060C">
        <w:trPr>
          <w:cantSplit/>
          <w:trHeight w:val="988"/>
        </w:trPr>
        <w:tc>
          <w:tcPr>
            <w:tcW w:w="1279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0B531E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0648A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A9DD647" w14:textId="77777777" w:rsidR="00184727" w:rsidRPr="006F504D" w:rsidRDefault="00184727" w:rsidP="0018472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4323AF5" w14:textId="77777777" w:rsidR="00184727" w:rsidRPr="009B5AF3" w:rsidRDefault="00184727" w:rsidP="0018472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看取り等における</w:t>
            </w:r>
            <w:r w:rsidRPr="006F504D">
              <w:rPr>
                <w:rFonts w:hint="eastAsia"/>
                <w:szCs w:val="24"/>
              </w:rPr>
              <w:t>看護サービスの活用に関する事例</w:t>
            </w:r>
          </w:p>
        </w:tc>
        <w:tc>
          <w:tcPr>
            <w:tcW w:w="9262" w:type="dxa"/>
            <w:vAlign w:val="center"/>
          </w:tcPr>
          <w:p w14:paraId="260CA8B0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看護サービスの利用、生活機能低下における対応、健康管理、医療処置、痛みの改善の取り組み、緩和ケア、リビングウィル、生きがいの実現、終末期の支援、看取り、グリーフケア、デスカンファレンス　等　</w:t>
            </w:r>
          </w:p>
          <w:p w14:paraId="4EB0400D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6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※必ずしも終末期の事例には限定しません。</w:t>
            </w:r>
          </w:p>
        </w:tc>
      </w:tr>
      <w:tr w:rsidR="00184727" w14:paraId="36CC525F" w14:textId="77777777" w:rsidTr="0070060C">
        <w:trPr>
          <w:cantSplit/>
          <w:trHeight w:val="910"/>
        </w:trPr>
        <w:tc>
          <w:tcPr>
            <w:tcW w:w="1279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ED99A2" w14:textId="2467F658" w:rsidR="00184727" w:rsidRPr="006F504D" w:rsidRDefault="0070060C" w:rsidP="00184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BC7D3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49DB9AC" w14:textId="77777777" w:rsidR="00184727" w:rsidRPr="006F504D" w:rsidRDefault="00184727" w:rsidP="001847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504D">
              <w:rPr>
                <w:rFonts w:hint="eastAsia"/>
                <w:sz w:val="24"/>
                <w:szCs w:val="24"/>
              </w:rPr>
              <w:t>福祉系</w:t>
            </w:r>
          </w:p>
        </w:tc>
        <w:tc>
          <w:tcPr>
            <w:tcW w:w="3002" w:type="dxa"/>
            <w:vAlign w:val="center"/>
          </w:tcPr>
          <w:p w14:paraId="61E8FB63" w14:textId="77777777" w:rsidR="00184727" w:rsidRPr="006F504D" w:rsidRDefault="00184727" w:rsidP="00184727">
            <w:pPr>
              <w:rPr>
                <w:szCs w:val="24"/>
              </w:rPr>
            </w:pPr>
            <w:r w:rsidRPr="006F504D">
              <w:rPr>
                <w:rFonts w:hint="eastAsia"/>
                <w:szCs w:val="24"/>
              </w:rPr>
              <w:t>家族への支援の視点が必要な事例</w:t>
            </w:r>
          </w:p>
        </w:tc>
        <w:tc>
          <w:tcPr>
            <w:tcW w:w="9262" w:type="dxa"/>
            <w:vAlign w:val="center"/>
          </w:tcPr>
          <w:p w14:paraId="4200E134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>家族に疾患がある場合の対応、利用者と家族の受け止め方が違う場合の対応、家族が本人の生活機能に強く影響する場合の対応、エンパワメントを高める支援、家族間の関係性への対応、介護離職、仕事と介護の両立への支援、介護放棄、レスパイトケア 等</w:t>
            </w:r>
          </w:p>
        </w:tc>
      </w:tr>
      <w:tr w:rsidR="00184727" w:rsidRPr="0037235B" w14:paraId="4FB9A3D8" w14:textId="77777777" w:rsidTr="0070060C">
        <w:trPr>
          <w:cantSplit/>
          <w:trHeight w:val="993"/>
        </w:trPr>
        <w:tc>
          <w:tcPr>
            <w:tcW w:w="1279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80CF1E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968C1E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418A02B0" w14:textId="77777777" w:rsidR="00184727" w:rsidRPr="006F504D" w:rsidRDefault="00184727" w:rsidP="001847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6695DEB8" w14:textId="77777777" w:rsidR="00184727" w:rsidRPr="006F504D" w:rsidRDefault="00184727" w:rsidP="00184727">
            <w:pPr>
              <w:rPr>
                <w:szCs w:val="24"/>
              </w:rPr>
            </w:pPr>
            <w:r w:rsidRPr="006F504D">
              <w:rPr>
                <w:rFonts w:hint="eastAsia"/>
                <w:szCs w:val="24"/>
              </w:rPr>
              <w:t>社会資源の活用に向けた関係機関との連携に関する事例</w:t>
            </w:r>
          </w:p>
        </w:tc>
        <w:tc>
          <w:tcPr>
            <w:tcW w:w="9262" w:type="dxa"/>
            <w:vAlign w:val="center"/>
          </w:tcPr>
          <w:p w14:paraId="1E8E2F4F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>地域支援、地域特性と社会資源の関係、社会資源の対応、社会資源との連携、社会資源介入と対応、生活保護制度、後見制度利用、障害福祉サービス、虐待事例、地域のインフォーマルな支援（新たな資源開発のための連携含む）等</w:t>
            </w:r>
          </w:p>
        </w:tc>
      </w:tr>
      <w:tr w:rsidR="00184727" w14:paraId="01862948" w14:textId="77777777" w:rsidTr="0070060C">
        <w:trPr>
          <w:trHeight w:val="1239"/>
        </w:trPr>
        <w:tc>
          <w:tcPr>
            <w:tcW w:w="1279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CF6D83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8FE79" w14:textId="77777777" w:rsidR="00184727" w:rsidRPr="006F504D" w:rsidRDefault="00184727" w:rsidP="0018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5375787" w14:textId="77777777" w:rsidR="00184727" w:rsidRPr="006F504D" w:rsidRDefault="00184727" w:rsidP="001847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27259B5A" w14:textId="77777777" w:rsidR="00184727" w:rsidRPr="006F504D" w:rsidRDefault="00184727" w:rsidP="00184727">
            <w:pPr>
              <w:snapToGrid w:val="0"/>
              <w:rPr>
                <w:szCs w:val="24"/>
              </w:rPr>
            </w:pPr>
            <w:r w:rsidRPr="006F504D">
              <w:rPr>
                <w:rFonts w:hint="eastAsia"/>
                <w:szCs w:val="24"/>
              </w:rPr>
              <w:t>状態に応じた多様なサービス（地域密着型サービスや施設サービス等）の活用に関する事例</w:t>
            </w:r>
          </w:p>
        </w:tc>
        <w:tc>
          <w:tcPr>
            <w:tcW w:w="9262" w:type="dxa"/>
            <w:vAlign w:val="center"/>
          </w:tcPr>
          <w:p w14:paraId="68C5A635" w14:textId="77777777" w:rsidR="00184727" w:rsidRPr="00194658" w:rsidRDefault="00184727" w:rsidP="00184727">
            <w:pPr>
              <w:snapToGrid w:val="0"/>
              <w:spacing w:beforeLines="8" w:before="28" w:afterLines="8" w:after="2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4658">
              <w:rPr>
                <w:rFonts w:ascii="ＭＳ Ｐ明朝" w:eastAsia="ＭＳ Ｐ明朝" w:hAnsi="ＭＳ Ｐ明朝" w:hint="eastAsia"/>
                <w:sz w:val="20"/>
                <w:szCs w:val="20"/>
              </w:rPr>
              <w:t>住み替えの対応、利用者の主体的な選択に関する対応、環境変化に伴う生活支援、地域密着型サービスの対応、定期巡回・随時対応型訪問介護看護、看護小規模多機能型居宅介護（複合型サービス）、小規模多機能型居宅介護などの活用、介護保険施設、ケアハウス、有料老人ホーム、サービス付き高齢者向け住宅、認知症対応型共同生活介護　等</w:t>
            </w:r>
          </w:p>
        </w:tc>
      </w:tr>
    </w:tbl>
    <w:p w14:paraId="12EA6376" w14:textId="77777777" w:rsidR="00B35DFF" w:rsidRPr="00B35DFF" w:rsidRDefault="00B35DFF" w:rsidP="00194658">
      <w:pPr>
        <w:spacing w:line="100" w:lineRule="exact"/>
        <w:jc w:val="left"/>
        <w:rPr>
          <w:sz w:val="24"/>
          <w:szCs w:val="24"/>
        </w:rPr>
      </w:pPr>
    </w:p>
    <w:sectPr w:rsidR="00B35DFF" w:rsidRPr="00B35DFF" w:rsidSect="00AA29D9">
      <w:headerReference w:type="default" r:id="rId6"/>
      <w:pgSz w:w="16838" w:h="11906" w:orient="landscape"/>
      <w:pgMar w:top="567" w:right="851" w:bottom="284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634E" w14:textId="77777777" w:rsidR="005D25D3" w:rsidRDefault="005D25D3" w:rsidP="005D25D3">
      <w:r>
        <w:separator/>
      </w:r>
    </w:p>
  </w:endnote>
  <w:endnote w:type="continuationSeparator" w:id="0">
    <w:p w14:paraId="6C6446A0" w14:textId="77777777" w:rsidR="005D25D3" w:rsidRDefault="005D25D3" w:rsidP="005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671B" w14:textId="77777777" w:rsidR="005D25D3" w:rsidRDefault="005D25D3" w:rsidP="005D25D3">
      <w:r>
        <w:separator/>
      </w:r>
    </w:p>
  </w:footnote>
  <w:footnote w:type="continuationSeparator" w:id="0">
    <w:p w14:paraId="4C67FF22" w14:textId="77777777" w:rsidR="005D25D3" w:rsidRDefault="005D25D3" w:rsidP="005D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E168" w14:textId="7D10820B" w:rsidR="005D25D3" w:rsidRDefault="007C41FF" w:rsidP="005D25D3">
    <w:pPr>
      <w:pStyle w:val="a8"/>
      <w:jc w:val="right"/>
    </w:pPr>
    <w:bookmarkStart w:id="2" w:name="_Hlk83131634"/>
    <w:bookmarkStart w:id="3" w:name="_Hlk83131635"/>
    <w:r>
      <w:rPr>
        <w:rFonts w:hint="eastAsia"/>
      </w:rPr>
      <w:t>令和</w:t>
    </w:r>
    <w:r w:rsidR="0070060C">
      <w:rPr>
        <w:rFonts w:hint="eastAsia"/>
      </w:rPr>
      <w:t>3</w:t>
    </w:r>
    <w:r w:rsidR="009B5AF3">
      <w:rPr>
        <w:rFonts w:hint="eastAsia"/>
      </w:rPr>
      <w:t>年度千葉県主任介護支援専門員更新研修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8"/>
    <w:rsid w:val="00040BA1"/>
    <w:rsid w:val="000B0809"/>
    <w:rsid w:val="00142AB8"/>
    <w:rsid w:val="0015674A"/>
    <w:rsid w:val="00156B42"/>
    <w:rsid w:val="00184727"/>
    <w:rsid w:val="00194658"/>
    <w:rsid w:val="001A5AD8"/>
    <w:rsid w:val="001D73F2"/>
    <w:rsid w:val="001E76F9"/>
    <w:rsid w:val="002A1DE8"/>
    <w:rsid w:val="002F2193"/>
    <w:rsid w:val="0037235B"/>
    <w:rsid w:val="003A7A14"/>
    <w:rsid w:val="004B7BB1"/>
    <w:rsid w:val="005D25D3"/>
    <w:rsid w:val="005E7785"/>
    <w:rsid w:val="00614DD5"/>
    <w:rsid w:val="00620141"/>
    <w:rsid w:val="00622902"/>
    <w:rsid w:val="006232ED"/>
    <w:rsid w:val="0063276E"/>
    <w:rsid w:val="00681262"/>
    <w:rsid w:val="00696CA4"/>
    <w:rsid w:val="006C26C0"/>
    <w:rsid w:val="006F504D"/>
    <w:rsid w:val="0070060C"/>
    <w:rsid w:val="00737423"/>
    <w:rsid w:val="00743086"/>
    <w:rsid w:val="00747208"/>
    <w:rsid w:val="007C41FF"/>
    <w:rsid w:val="007D4D17"/>
    <w:rsid w:val="007F486B"/>
    <w:rsid w:val="00812305"/>
    <w:rsid w:val="00820A98"/>
    <w:rsid w:val="00825725"/>
    <w:rsid w:val="0083497C"/>
    <w:rsid w:val="0087317B"/>
    <w:rsid w:val="008F561F"/>
    <w:rsid w:val="00901770"/>
    <w:rsid w:val="009025E3"/>
    <w:rsid w:val="00997454"/>
    <w:rsid w:val="009A0FA1"/>
    <w:rsid w:val="009B5AF3"/>
    <w:rsid w:val="00A92141"/>
    <w:rsid w:val="00A94021"/>
    <w:rsid w:val="00A97FD2"/>
    <w:rsid w:val="00AA29D9"/>
    <w:rsid w:val="00B35DFF"/>
    <w:rsid w:val="00B4341D"/>
    <w:rsid w:val="00B4711D"/>
    <w:rsid w:val="00B63094"/>
    <w:rsid w:val="00BC3C8C"/>
    <w:rsid w:val="00BE5B7F"/>
    <w:rsid w:val="00C10F13"/>
    <w:rsid w:val="00C2054E"/>
    <w:rsid w:val="00C75D2A"/>
    <w:rsid w:val="00D14AAE"/>
    <w:rsid w:val="00D37C27"/>
    <w:rsid w:val="00D52CA8"/>
    <w:rsid w:val="00D96F89"/>
    <w:rsid w:val="00DE570A"/>
    <w:rsid w:val="00E32538"/>
    <w:rsid w:val="00E71023"/>
    <w:rsid w:val="00E86FEF"/>
    <w:rsid w:val="00E96EB9"/>
    <w:rsid w:val="00E97316"/>
    <w:rsid w:val="00FA3D9F"/>
    <w:rsid w:val="00FA7049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5C1B2"/>
  <w15:chartTrackingRefBased/>
  <w15:docId w15:val="{151B5CFB-5BD0-4C3D-9212-D489D0A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94021"/>
  </w:style>
  <w:style w:type="character" w:customStyle="1" w:styleId="a5">
    <w:name w:val="日付 (文字)"/>
    <w:basedOn w:val="a0"/>
    <w:link w:val="a4"/>
    <w:uiPriority w:val="99"/>
    <w:semiHidden/>
    <w:rsid w:val="00A94021"/>
  </w:style>
  <w:style w:type="paragraph" w:styleId="a6">
    <w:name w:val="Balloon Text"/>
    <w:basedOn w:val="a"/>
    <w:link w:val="a7"/>
    <w:uiPriority w:val="99"/>
    <w:semiHidden/>
    <w:unhideWhenUsed/>
    <w:rsid w:val="00FA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3D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25D3"/>
  </w:style>
  <w:style w:type="paragraph" w:styleId="aa">
    <w:name w:val="footer"/>
    <w:basedOn w:val="a"/>
    <w:link w:val="ab"/>
    <w:uiPriority w:val="99"/>
    <w:unhideWhenUsed/>
    <w:rsid w:val="005D2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萩原直美</dc:creator>
  <cp:keywords/>
  <dc:description/>
  <cp:lastModifiedBy>user</cp:lastModifiedBy>
  <cp:revision>3</cp:revision>
  <cp:lastPrinted>2021-09-21T06:23:00Z</cp:lastPrinted>
  <dcterms:created xsi:type="dcterms:W3CDTF">2021-09-21T07:35:00Z</dcterms:created>
  <dcterms:modified xsi:type="dcterms:W3CDTF">2021-09-21T08:15:00Z</dcterms:modified>
</cp:coreProperties>
</file>